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E0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 w14:paraId="287E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795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营口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市中小学生统一校服款式设计</w:t>
      </w:r>
    </w:p>
    <w:bookmarkEnd w:id="0"/>
    <w:p w14:paraId="7AB55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原创承诺书</w:t>
      </w:r>
    </w:p>
    <w:p w14:paraId="664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796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营口市教育局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8F66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本（人/企业/机构……）自愿参与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营口</w:t>
      </w:r>
      <w:r>
        <w:rPr>
          <w:rFonts w:hint="eastAsia" w:ascii="仿宋_GB2312" w:hAnsi="仿宋_GB2312" w:eastAsia="仿宋_GB2312" w:cs="仿宋_GB2312"/>
          <w:sz w:val="32"/>
          <w:szCs w:val="32"/>
        </w:rPr>
        <w:t>市中小学生统一校服款式设计方案征集活动，理解并同意本次征集活动全部内容。现承诺如下：</w:t>
      </w:r>
    </w:p>
    <w:p w14:paraId="4D1D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本（人/公司/机构……）保证提交的设计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不会侵犯其他任何人的知识产权（著作权、商标权、专利权等），若发生由此造成的任何纠纷，其法律责任由本（人/公司/机构……）承担。如设计方案被选中，方案的所有权（包括著作权在内的所有知识产权）及使用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市教育局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有对设计进行修改的权利，本（人/公司/机构……）不收取任何费用。</w:t>
      </w:r>
    </w:p>
    <w:p w14:paraId="5993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D8D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517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/团队/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 w14:paraId="00A2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法人或个人签字）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E27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身份证号/机构代码：  </w:t>
      </w:r>
    </w:p>
    <w:p w14:paraId="3E59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B01A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签名/盖章：</w:t>
      </w:r>
    </w:p>
    <w:p w14:paraId="0F01A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4FAA89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I4MzMzZTMxY2Q1YThjYzZiZDE2NzVmY2IyMWEifQ=="/>
  </w:docVars>
  <w:rsids>
    <w:rsidRoot w:val="00000000"/>
    <w:rsid w:val="02A6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2025-08-04T05:31:40Z</dcterms:created>
  <dc:creator>1</dc:creator>
  <cp:lastModifiedBy>西蒙的妈妈</cp:lastModifiedBy>
  <dcterms:modified xsi:type="dcterms:W3CDTF">2025-08-04T05:31:51Z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3274B7F5532442E6B6D94AB600C02EEC_12</vt:lpwstr>
  </property>
</Properties>
</file>